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DECF" w14:textId="77777777" w:rsidR="00222F54" w:rsidRDefault="00222F54" w:rsidP="00222F54">
      <w:pPr>
        <w:jc w:val="center"/>
        <w:rPr>
          <w:b/>
          <w:sz w:val="32"/>
          <w:szCs w:val="32"/>
        </w:rPr>
      </w:pPr>
      <w:r w:rsidRPr="00222F54">
        <w:rPr>
          <w:rFonts w:hint="eastAsia"/>
          <w:b/>
          <w:sz w:val="32"/>
          <w:szCs w:val="32"/>
        </w:rPr>
        <w:t>教师</w:t>
      </w:r>
      <w:r w:rsidRPr="00222F54">
        <w:rPr>
          <w:b/>
          <w:sz w:val="32"/>
          <w:szCs w:val="32"/>
        </w:rPr>
        <w:t>成绩增加、修改教程</w:t>
      </w:r>
    </w:p>
    <w:p w14:paraId="4D4C6498" w14:textId="77777777" w:rsidR="00222F54" w:rsidRDefault="00934C78" w:rsidP="00222F5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/>
          <w:sz w:val="28"/>
          <w:szCs w:val="28"/>
        </w:rPr>
        <w:t>请登录数字大外，教学应用下</w:t>
      </w:r>
      <w:r>
        <w:rPr>
          <w:rFonts w:ascii="仿宋" w:eastAsia="仿宋" w:hAnsi="仿宋" w:hint="eastAsia"/>
          <w:sz w:val="28"/>
          <w:szCs w:val="28"/>
        </w:rPr>
        <w:t>教务</w:t>
      </w:r>
      <w:r>
        <w:rPr>
          <w:rFonts w:ascii="仿宋" w:eastAsia="仿宋" w:hAnsi="仿宋"/>
          <w:sz w:val="28"/>
          <w:szCs w:val="28"/>
        </w:rPr>
        <w:t>一体化平台</w:t>
      </w:r>
    </w:p>
    <w:p w14:paraId="06BBFA4E" w14:textId="77777777" w:rsidR="00934C78" w:rsidRDefault="00934C78" w:rsidP="00222F54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CC419E6" wp14:editId="1A2258D6">
            <wp:extent cx="1790476" cy="4000000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4911" w14:textId="77777777" w:rsidR="00934C78" w:rsidRPr="00222F54" w:rsidRDefault="00934C78" w:rsidP="00222F5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</w:t>
      </w:r>
      <w:r>
        <w:rPr>
          <w:rFonts w:ascii="仿宋" w:eastAsia="仿宋" w:hAnsi="仿宋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点击</w:t>
      </w:r>
      <w:r>
        <w:rPr>
          <w:rFonts w:ascii="仿宋" w:eastAsia="仿宋" w:hAnsi="仿宋"/>
          <w:sz w:val="28"/>
          <w:szCs w:val="28"/>
        </w:rPr>
        <w:t>考</w:t>
      </w:r>
      <w:proofErr w:type="gramStart"/>
      <w:r>
        <w:rPr>
          <w:rFonts w:ascii="仿宋" w:eastAsia="仿宋" w:hAnsi="仿宋"/>
          <w:sz w:val="28"/>
          <w:szCs w:val="28"/>
        </w:rPr>
        <w:t>务</w:t>
      </w:r>
      <w:proofErr w:type="gramEnd"/>
      <w:r>
        <w:rPr>
          <w:rFonts w:ascii="仿宋" w:eastAsia="仿宋" w:hAnsi="仿宋"/>
          <w:sz w:val="28"/>
          <w:szCs w:val="28"/>
        </w:rPr>
        <w:t>成绩</w:t>
      </w:r>
      <w:r>
        <w:rPr>
          <w:rFonts w:ascii="仿宋" w:eastAsia="仿宋" w:hAnsi="仿宋" w:hint="eastAsia"/>
          <w:sz w:val="28"/>
          <w:szCs w:val="28"/>
        </w:rPr>
        <w:t>中成绩</w:t>
      </w:r>
      <w:r>
        <w:rPr>
          <w:rFonts w:ascii="仿宋" w:eastAsia="仿宋" w:hAnsi="仿宋"/>
          <w:sz w:val="28"/>
          <w:szCs w:val="28"/>
        </w:rPr>
        <w:t>修改管理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点击查询</w:t>
      </w:r>
      <w:r>
        <w:rPr>
          <w:rFonts w:ascii="仿宋" w:eastAsia="仿宋" w:hAnsi="仿宋" w:hint="eastAsia"/>
          <w:sz w:val="28"/>
          <w:szCs w:val="28"/>
        </w:rPr>
        <w:t>可以</w:t>
      </w:r>
      <w:r>
        <w:rPr>
          <w:rFonts w:ascii="仿宋" w:eastAsia="仿宋" w:hAnsi="仿宋"/>
          <w:sz w:val="28"/>
          <w:szCs w:val="28"/>
        </w:rPr>
        <w:t>查询历史成绩修改记录</w:t>
      </w:r>
      <w:r>
        <w:rPr>
          <w:rFonts w:ascii="仿宋" w:eastAsia="仿宋" w:hAnsi="仿宋" w:hint="eastAsia"/>
          <w:sz w:val="28"/>
          <w:szCs w:val="28"/>
        </w:rPr>
        <w:t>，无记录</w:t>
      </w:r>
      <w:r>
        <w:rPr>
          <w:rFonts w:ascii="仿宋" w:eastAsia="仿宋" w:hAnsi="仿宋"/>
          <w:sz w:val="28"/>
          <w:szCs w:val="28"/>
        </w:rPr>
        <w:t>查询结果为空。</w:t>
      </w:r>
    </w:p>
    <w:p w14:paraId="2BC5FD00" w14:textId="77777777" w:rsidR="003B2747" w:rsidRDefault="00222F54">
      <w:r>
        <w:rPr>
          <w:noProof/>
        </w:rPr>
        <w:lastRenderedPageBreak/>
        <w:drawing>
          <wp:inline distT="0" distB="0" distL="0" distR="0" wp14:anchorId="32B6B9C6" wp14:editId="2701A4F7">
            <wp:extent cx="5274310" cy="34651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7AB29" w14:textId="77777777" w:rsidR="00934C78" w:rsidRDefault="00934C78">
      <w:r>
        <w:rPr>
          <w:rFonts w:hint="eastAsia"/>
        </w:rPr>
        <w:t>查询</w:t>
      </w:r>
      <w:r>
        <w:t>后，点击申请进行</w:t>
      </w:r>
      <w:r>
        <w:rPr>
          <w:rFonts w:hint="eastAsia"/>
        </w:rPr>
        <w:t>分数</w:t>
      </w:r>
      <w:r>
        <w:t>增加、修改的申请</w:t>
      </w:r>
    </w:p>
    <w:p w14:paraId="20BE2CA6" w14:textId="77777777" w:rsidR="00934C78" w:rsidRDefault="00934C78"/>
    <w:p w14:paraId="3AC38D3C" w14:textId="77777777" w:rsidR="00222F54" w:rsidRDefault="00222F54">
      <w:r>
        <w:rPr>
          <w:noProof/>
        </w:rPr>
        <w:drawing>
          <wp:inline distT="0" distB="0" distL="0" distR="0" wp14:anchorId="05226EE0" wp14:editId="1504445F">
            <wp:extent cx="5274310" cy="23552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01B9" w14:textId="77777777" w:rsidR="00934C78" w:rsidRDefault="00934C78">
      <w:r>
        <w:rPr>
          <w:rFonts w:hint="eastAsia"/>
        </w:rPr>
        <w:t>成绩</w:t>
      </w:r>
      <w:r>
        <w:t>修改请输入学期</w:t>
      </w:r>
      <w:r>
        <w:rPr>
          <w:rFonts w:hint="eastAsia"/>
        </w:rPr>
        <w:t>、</w:t>
      </w:r>
      <w:r>
        <w:t>课程、学号后点击查询，查询到结果后点击修改，进行分数修改</w:t>
      </w:r>
    </w:p>
    <w:p w14:paraId="6365089F" w14:textId="77777777" w:rsidR="00222F54" w:rsidRDefault="00222F54">
      <w:r>
        <w:rPr>
          <w:noProof/>
        </w:rPr>
        <w:drawing>
          <wp:inline distT="0" distB="0" distL="0" distR="0" wp14:anchorId="5FBF9E71" wp14:editId="552E3C27">
            <wp:extent cx="5274310" cy="5683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A3B0" w14:textId="77777777" w:rsidR="00934C78" w:rsidRDefault="00934C78">
      <w:r>
        <w:rPr>
          <w:rFonts w:hint="eastAsia"/>
        </w:rPr>
        <w:t>填写</w:t>
      </w:r>
      <w:r>
        <w:t>修改后成绩和修改原因点击保存。</w:t>
      </w:r>
    </w:p>
    <w:p w14:paraId="047C6E4F" w14:textId="77777777" w:rsidR="00222F54" w:rsidRDefault="00222F54">
      <w:r>
        <w:rPr>
          <w:noProof/>
        </w:rPr>
        <w:lastRenderedPageBreak/>
        <w:drawing>
          <wp:inline distT="0" distB="0" distL="0" distR="0" wp14:anchorId="69C67B9B" wp14:editId="7E80E889">
            <wp:extent cx="4980952" cy="4380952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783C" w14:textId="77777777" w:rsidR="00934C78" w:rsidRDefault="00934C78">
      <w:r>
        <w:rPr>
          <w:rFonts w:hint="eastAsia"/>
        </w:rPr>
        <w:t>点击</w:t>
      </w:r>
      <w:r>
        <w:t>送审</w:t>
      </w:r>
      <w:r w:rsidR="00E71859">
        <w:rPr>
          <w:rFonts w:hint="eastAsia"/>
        </w:rPr>
        <w:t>，</w:t>
      </w:r>
      <w:r w:rsidR="00E71859">
        <w:t>送审后</w:t>
      </w:r>
      <w:r w:rsidR="00E71859">
        <w:rPr>
          <w:rFonts w:hint="eastAsia"/>
        </w:rPr>
        <w:t>课程</w:t>
      </w:r>
      <w:r w:rsidR="00E71859">
        <w:t>开课单位教学院长</w:t>
      </w:r>
      <w:r w:rsidR="00E71859">
        <w:rPr>
          <w:rFonts w:hint="eastAsia"/>
        </w:rPr>
        <w:t>审批</w:t>
      </w:r>
      <w:r w:rsidR="00E71859">
        <w:t>-</w:t>
      </w:r>
      <w:r w:rsidR="00E71859">
        <w:rPr>
          <w:rFonts w:hint="eastAsia"/>
        </w:rPr>
        <w:t>&gt;</w:t>
      </w:r>
      <w:r w:rsidR="00E71859">
        <w:rPr>
          <w:rFonts w:hint="eastAsia"/>
        </w:rPr>
        <w:t>教务</w:t>
      </w:r>
      <w:r w:rsidR="00E71859">
        <w:t>科审批。</w:t>
      </w:r>
    </w:p>
    <w:p w14:paraId="0B315DBB" w14:textId="77777777" w:rsidR="00934C78" w:rsidRDefault="00934C78">
      <w:r>
        <w:rPr>
          <w:noProof/>
        </w:rPr>
        <w:drawing>
          <wp:inline distT="0" distB="0" distL="0" distR="0" wp14:anchorId="3265B9F2" wp14:editId="039B3B3B">
            <wp:extent cx="5274310" cy="22682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90CB" w14:textId="77777777" w:rsidR="00E71859" w:rsidRDefault="00E71859">
      <w:r>
        <w:rPr>
          <w:rFonts w:hint="eastAsia"/>
        </w:rPr>
        <w:t>成绩</w:t>
      </w:r>
      <w:proofErr w:type="gramStart"/>
      <w:r>
        <w:t>增加请点击</w:t>
      </w:r>
      <w:proofErr w:type="gramEnd"/>
      <w:r>
        <w:t>增加按钮</w:t>
      </w:r>
    </w:p>
    <w:p w14:paraId="24F0AEFD" w14:textId="77777777" w:rsidR="00222F54" w:rsidRDefault="00222F54">
      <w:r>
        <w:rPr>
          <w:noProof/>
        </w:rPr>
        <w:lastRenderedPageBreak/>
        <w:drawing>
          <wp:inline distT="0" distB="0" distL="0" distR="0" wp14:anchorId="753BF064" wp14:editId="178221BE">
            <wp:extent cx="5274310" cy="25355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E179" w14:textId="75A0F012" w:rsidR="00E71859" w:rsidRDefault="00E71859">
      <w:r>
        <w:rPr>
          <w:rFonts w:hint="eastAsia"/>
        </w:rPr>
        <w:t>填入</w:t>
      </w:r>
      <w:r>
        <w:t>必须信息后，点击保存。</w:t>
      </w:r>
      <w:r w:rsidR="00B81EBA">
        <w:rPr>
          <w:rFonts w:hint="eastAsia"/>
        </w:rPr>
        <w:t>注意：课程编码和学号务必点击选择按钮进行添加。</w:t>
      </w:r>
    </w:p>
    <w:p w14:paraId="0557B654" w14:textId="77777777" w:rsidR="00222F54" w:rsidRDefault="00222F54">
      <w:r>
        <w:rPr>
          <w:noProof/>
        </w:rPr>
        <w:drawing>
          <wp:inline distT="0" distB="0" distL="0" distR="0" wp14:anchorId="765541C6" wp14:editId="3FC93B45">
            <wp:extent cx="5274310" cy="11677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600D" w14:textId="77777777" w:rsidR="00E71859" w:rsidRDefault="00E71859"/>
    <w:p w14:paraId="70439AA7" w14:textId="77777777" w:rsidR="00E71859" w:rsidRPr="00E71859" w:rsidRDefault="00E71859">
      <w:r>
        <w:rPr>
          <w:rFonts w:hint="eastAsia"/>
        </w:rPr>
        <w:t>点击</w:t>
      </w:r>
      <w:r>
        <w:t>送审</w:t>
      </w:r>
      <w:r>
        <w:rPr>
          <w:rFonts w:hint="eastAsia"/>
        </w:rPr>
        <w:t>，</w:t>
      </w:r>
      <w:r>
        <w:t>送审后</w:t>
      </w:r>
      <w:r>
        <w:rPr>
          <w:rFonts w:hint="eastAsia"/>
        </w:rPr>
        <w:t>课程</w:t>
      </w:r>
      <w:r>
        <w:t>开课单位教学院长</w:t>
      </w:r>
      <w:r>
        <w:rPr>
          <w:rFonts w:hint="eastAsia"/>
        </w:rPr>
        <w:t>审批</w:t>
      </w:r>
      <w:r>
        <w:t>-</w:t>
      </w:r>
      <w:r>
        <w:rPr>
          <w:rFonts w:hint="eastAsia"/>
        </w:rPr>
        <w:t>&gt;</w:t>
      </w:r>
      <w:r>
        <w:rPr>
          <w:rFonts w:hint="eastAsia"/>
        </w:rPr>
        <w:t>教务</w:t>
      </w:r>
      <w:r>
        <w:t>科审批。</w:t>
      </w:r>
    </w:p>
    <w:p w14:paraId="6C90E0E4" w14:textId="77777777" w:rsidR="00E71859" w:rsidRDefault="00E71859">
      <w:r>
        <w:rPr>
          <w:noProof/>
        </w:rPr>
        <w:drawing>
          <wp:inline distT="0" distB="0" distL="0" distR="0" wp14:anchorId="25F3A71A" wp14:editId="0F5E4C8B">
            <wp:extent cx="5274310" cy="22682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07E25" w14:textId="77777777" w:rsidR="00E71859" w:rsidRDefault="00E71859"/>
    <w:sectPr w:rsidR="00E7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90"/>
    <w:rsid w:val="00152552"/>
    <w:rsid w:val="00222F54"/>
    <w:rsid w:val="00335032"/>
    <w:rsid w:val="00516090"/>
    <w:rsid w:val="00577384"/>
    <w:rsid w:val="00934C78"/>
    <w:rsid w:val="00B81EBA"/>
    <w:rsid w:val="00E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AE99"/>
  <w15:chartTrackingRefBased/>
  <w15:docId w15:val="{01479097-58FF-4F35-92C6-20B30F0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dcterms:created xsi:type="dcterms:W3CDTF">2020-04-24T02:34:00Z</dcterms:created>
  <dcterms:modified xsi:type="dcterms:W3CDTF">2020-04-24T02:34:00Z</dcterms:modified>
</cp:coreProperties>
</file>